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9E" w:rsidRPr="00CE329E" w:rsidRDefault="00CE329E" w:rsidP="00CE329E">
      <w:pPr>
        <w:spacing w:line="408" w:lineRule="auto"/>
        <w:ind w:left="120"/>
        <w:jc w:val="center"/>
        <w:rPr>
          <w:rFonts w:ascii="Times New Roman" w:hAnsi="Times New Roman" w:cs="Times New Roman"/>
          <w:color w:val="auto"/>
        </w:rPr>
      </w:pPr>
      <w:bookmarkStart w:id="0" w:name="bookmark0"/>
      <w:bookmarkStart w:id="1" w:name="_GoBack"/>
      <w:bookmarkEnd w:id="1"/>
      <w:r w:rsidRPr="00CE329E">
        <w:rPr>
          <w:rFonts w:ascii="Times New Roman" w:hAnsi="Times New Roman" w:cs="Times New Roman"/>
          <w:color w:val="auto"/>
        </w:rPr>
        <w:t xml:space="preserve">МИНИСТЕРСТВО ПРОСВЕЩЕНИЯ РОССИЙСКОЙ ФЕДЕРАЦИИ </w:t>
      </w:r>
    </w:p>
    <w:p w:rsidR="00CE329E" w:rsidRPr="00CE329E" w:rsidRDefault="00CE329E" w:rsidP="00CE329E">
      <w:pPr>
        <w:spacing w:line="408" w:lineRule="auto"/>
        <w:ind w:left="120"/>
        <w:jc w:val="center"/>
        <w:rPr>
          <w:rFonts w:ascii="Times New Roman" w:hAnsi="Times New Roman" w:cs="Times New Roman"/>
          <w:color w:val="auto"/>
        </w:rPr>
      </w:pPr>
      <w:r w:rsidRPr="00CE329E">
        <w:rPr>
          <w:rFonts w:ascii="Times New Roman" w:hAnsi="Times New Roman" w:cs="Times New Roman"/>
          <w:color w:val="auto"/>
        </w:rPr>
        <w:t xml:space="preserve">УПРАВЛЕНИЕ СОЦИАЛЬНОЙ СФЕРЫ АДМИНИСТРАЦИИ ГАВРИЛОВО-ПОСАДСКОГО МУНИЦИПАЛЬНОГО РАЙОНА </w:t>
      </w:r>
    </w:p>
    <w:p w:rsidR="00CE329E" w:rsidRPr="00CE329E" w:rsidRDefault="00CE329E" w:rsidP="00CE329E">
      <w:pPr>
        <w:spacing w:line="408" w:lineRule="auto"/>
        <w:ind w:left="120"/>
        <w:jc w:val="center"/>
        <w:rPr>
          <w:rFonts w:ascii="Times New Roman" w:hAnsi="Times New Roman" w:cs="Times New Roman"/>
          <w:color w:val="auto"/>
        </w:rPr>
      </w:pPr>
      <w:r w:rsidRPr="00CE329E">
        <w:rPr>
          <w:rFonts w:ascii="Times New Roman" w:hAnsi="Times New Roman" w:cs="Times New Roman"/>
          <w:color w:val="auto"/>
        </w:rPr>
        <w:t>МУНИЦИПАЛЬНОЕ БЮДЖЕТНОЕ ОБЩЕОБРАЗОВАТЕЛЬНОЕ УЧРЕЖДЕНИЕ «ГАВРИЛОВО-ПОСАДСКАЯ СРЕДНЯЯ ШКОЛА №1»</w:t>
      </w:r>
    </w:p>
    <w:p w:rsidR="00CE329E" w:rsidRPr="00CE329E" w:rsidRDefault="00CE329E" w:rsidP="00CE329E">
      <w:pPr>
        <w:spacing w:line="408" w:lineRule="auto"/>
        <w:ind w:left="120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12"/>
        <w:tblW w:w="10774" w:type="dxa"/>
        <w:tblInd w:w="-1168" w:type="dxa"/>
        <w:tblLook w:val="04A0" w:firstRow="1" w:lastRow="0" w:firstColumn="1" w:lastColumn="0" w:noHBand="0" w:noVBand="1"/>
      </w:tblPr>
      <w:tblGrid>
        <w:gridCol w:w="3686"/>
        <w:gridCol w:w="3686"/>
        <w:gridCol w:w="3402"/>
      </w:tblGrid>
      <w:tr w:rsidR="00CE329E" w:rsidRPr="00CE329E" w:rsidTr="001B27AA">
        <w:tc>
          <w:tcPr>
            <w:tcW w:w="3686" w:type="dxa"/>
          </w:tcPr>
          <w:p w:rsidR="00CE329E" w:rsidRPr="00CE329E" w:rsidRDefault="00CE329E" w:rsidP="00CE329E">
            <w:pPr>
              <w:spacing w:line="475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32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СОГЛАСОВАНО</w:t>
            </w:r>
          </w:p>
          <w:p w:rsidR="00CE329E" w:rsidRPr="00CE329E" w:rsidRDefault="00CE329E" w:rsidP="00CE329E">
            <w:pPr>
              <w:spacing w:line="475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32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Методический совет</w:t>
            </w:r>
          </w:p>
          <w:p w:rsidR="00CE329E" w:rsidRPr="00CE329E" w:rsidRDefault="00CE329E" w:rsidP="00CE329E">
            <w:pPr>
              <w:spacing w:line="475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32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 Белова Н.В.</w:t>
            </w:r>
          </w:p>
          <w:p w:rsidR="00CE329E" w:rsidRPr="00CE329E" w:rsidRDefault="00CE329E" w:rsidP="00CE329E">
            <w:pPr>
              <w:spacing w:line="475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32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№1</w:t>
            </w:r>
          </w:p>
          <w:p w:rsidR="00CE329E" w:rsidRPr="00CE329E" w:rsidRDefault="00CE329E" w:rsidP="00CE329E">
            <w:pPr>
              <w:spacing w:line="475" w:lineRule="exac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E32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«04» сентября 2023 г.</w:t>
            </w:r>
          </w:p>
        </w:tc>
        <w:tc>
          <w:tcPr>
            <w:tcW w:w="3686" w:type="dxa"/>
          </w:tcPr>
          <w:p w:rsidR="00CE329E" w:rsidRPr="00CE329E" w:rsidRDefault="00CE329E" w:rsidP="00CE329E">
            <w:pPr>
              <w:spacing w:line="475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E32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РАССМОТРЕНО</w:t>
            </w:r>
          </w:p>
          <w:p w:rsidR="00CE329E" w:rsidRPr="00CE329E" w:rsidRDefault="00CE329E" w:rsidP="00CE329E">
            <w:pPr>
              <w:spacing w:line="475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E329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Зам.Директора по УВР </w:t>
            </w:r>
          </w:p>
          <w:p w:rsidR="00CE329E" w:rsidRPr="00CE329E" w:rsidRDefault="00CE329E" w:rsidP="00CE329E">
            <w:pPr>
              <w:spacing w:line="475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E329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__________ Салазанова А.В.</w:t>
            </w:r>
          </w:p>
          <w:p w:rsidR="00CE329E" w:rsidRPr="00CE329E" w:rsidRDefault="00CE329E" w:rsidP="00CE329E">
            <w:pPr>
              <w:spacing w:line="475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E329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«04» сентября 2023 г.</w:t>
            </w:r>
          </w:p>
        </w:tc>
        <w:tc>
          <w:tcPr>
            <w:tcW w:w="3402" w:type="dxa"/>
          </w:tcPr>
          <w:p w:rsidR="00CE329E" w:rsidRPr="00CE329E" w:rsidRDefault="00CE329E" w:rsidP="00CE329E">
            <w:pPr>
              <w:spacing w:line="475" w:lineRule="exact"/>
              <w:ind w:right="18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E32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E32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УТВЕРЖДЕНО</w:t>
            </w:r>
          </w:p>
          <w:p w:rsidR="00CE329E" w:rsidRPr="00CE329E" w:rsidRDefault="00CE329E" w:rsidP="00CE329E">
            <w:pPr>
              <w:spacing w:line="475" w:lineRule="exact"/>
              <w:ind w:right="18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E329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Директор</w:t>
            </w:r>
          </w:p>
          <w:p w:rsidR="00CE329E" w:rsidRPr="00CE329E" w:rsidRDefault="00CE329E" w:rsidP="00CE329E">
            <w:pPr>
              <w:spacing w:line="475" w:lineRule="exact"/>
              <w:ind w:right="18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E329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___________Исаева Т.А.</w:t>
            </w:r>
          </w:p>
          <w:p w:rsidR="00CE329E" w:rsidRPr="00CE329E" w:rsidRDefault="00CE329E" w:rsidP="00CE329E">
            <w:pPr>
              <w:spacing w:line="475" w:lineRule="exact"/>
              <w:ind w:right="18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E329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Приказ № 77л-о</w:t>
            </w:r>
          </w:p>
          <w:p w:rsidR="00CE329E" w:rsidRPr="00CE329E" w:rsidRDefault="00CE329E" w:rsidP="00CE329E">
            <w:pPr>
              <w:spacing w:line="475" w:lineRule="exact"/>
              <w:ind w:right="18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E329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от «04» сентября 2023 г.</w:t>
            </w:r>
          </w:p>
        </w:tc>
      </w:tr>
    </w:tbl>
    <w:p w:rsidR="00CE329E" w:rsidRPr="00CE329E" w:rsidRDefault="00CE329E" w:rsidP="00CE329E">
      <w:pPr>
        <w:spacing w:after="222" w:line="270" w:lineRule="exact"/>
        <w:ind w:right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329E" w:rsidRPr="00CE329E" w:rsidRDefault="00CE329E" w:rsidP="00CE329E">
      <w:pPr>
        <w:spacing w:after="222" w:line="270" w:lineRule="exact"/>
        <w:ind w:right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329E" w:rsidRPr="00CE329E" w:rsidRDefault="00CE329E" w:rsidP="00CE329E">
      <w:pPr>
        <w:spacing w:after="222" w:line="270" w:lineRule="exact"/>
        <w:ind w:right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29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РАБОЧАЯ ПРОГРАММА</w:t>
      </w:r>
    </w:p>
    <w:p w:rsidR="00CE329E" w:rsidRPr="00CE329E" w:rsidRDefault="00CE329E" w:rsidP="00CE329E">
      <w:pPr>
        <w:spacing w:after="527" w:line="270" w:lineRule="exact"/>
        <w:ind w:right="1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E329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</w:t>
      </w:r>
      <w:r w:rsidRPr="00CE329E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ID</w:t>
      </w:r>
      <w:r w:rsidRPr="00CE329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E329E">
        <w:rPr>
          <w:rFonts w:ascii="Times New Roman" w:hAnsi="Times New Roman" w:cs="Times New Roman"/>
          <w:color w:val="auto"/>
          <w:sz w:val="28"/>
          <w:szCs w:val="28"/>
        </w:rPr>
        <w:t>2212459)</w:t>
      </w:r>
    </w:p>
    <w:p w:rsidR="00CE329E" w:rsidRPr="00CE329E" w:rsidRDefault="00CE329E" w:rsidP="00CE329E">
      <w:pPr>
        <w:spacing w:after="222" w:line="270" w:lineRule="exact"/>
        <w:ind w:right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29E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Математика</w:t>
      </w:r>
      <w:r w:rsidRPr="00CE329E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CE329E" w:rsidRPr="00CE329E" w:rsidRDefault="00CE329E" w:rsidP="00CE329E">
      <w:pPr>
        <w:spacing w:after="3947" w:line="270" w:lineRule="exact"/>
        <w:ind w:right="180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CE329E">
        <w:rPr>
          <w:rFonts w:ascii="Times New Roman" w:hAnsi="Times New Roman" w:cs="Times New Roman"/>
          <w:color w:val="auto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CE329E">
        <w:rPr>
          <w:rFonts w:ascii="Times New Roman" w:hAnsi="Times New Roman" w:cs="Times New Roman"/>
          <w:color w:val="auto"/>
          <w:spacing w:val="6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auto"/>
          <w:spacing w:val="60"/>
          <w:sz w:val="28"/>
          <w:szCs w:val="28"/>
          <w:shd w:val="clear" w:color="auto" w:fill="FFFFFF"/>
        </w:rPr>
        <w:t>6</w:t>
      </w:r>
      <w:r w:rsidRPr="00CE329E">
        <w:rPr>
          <w:rFonts w:ascii="Times New Roman" w:hAnsi="Times New Roman" w:cs="Times New Roman"/>
          <w:color w:val="auto"/>
          <w:sz w:val="28"/>
          <w:szCs w:val="28"/>
        </w:rPr>
        <w:t xml:space="preserve"> кла</w:t>
      </w:r>
      <w:r w:rsidRPr="00CE329E">
        <w:rPr>
          <w:rFonts w:ascii="Times New Roman" w:hAnsi="Times New Roman" w:cs="Times New Roman"/>
          <w:color w:val="auto"/>
          <w:sz w:val="27"/>
          <w:szCs w:val="27"/>
        </w:rPr>
        <w:t>ссов</w:t>
      </w:r>
    </w:p>
    <w:p w:rsidR="00CE329E" w:rsidRPr="00CE329E" w:rsidRDefault="00CE329E" w:rsidP="00CE329E">
      <w:pPr>
        <w:spacing w:after="3947" w:line="270" w:lineRule="exact"/>
        <w:ind w:righ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29E">
        <w:rPr>
          <w:rFonts w:ascii="Times New Roman" w:hAnsi="Times New Roman" w:cs="Times New Roman"/>
          <w:sz w:val="28"/>
          <w:szCs w:val="28"/>
        </w:rPr>
        <w:t>Гаврилов Посад 2023</w:t>
      </w:r>
    </w:p>
    <w:p w:rsidR="00980829" w:rsidRDefault="00980829">
      <w:pPr>
        <w:pStyle w:val="10"/>
        <w:keepNext/>
        <w:keepLines/>
        <w:shd w:val="clear" w:color="auto" w:fill="auto"/>
        <w:spacing w:after="278" w:line="270" w:lineRule="exact"/>
        <w:ind w:left="20"/>
      </w:pPr>
      <w:r>
        <w:lastRenderedPageBreak/>
        <w:t>ПОЯСНИТЕЛЬНАЯ ЗАПИСКА</w:t>
      </w:r>
      <w:bookmarkEnd w:id="0"/>
    </w:p>
    <w:p w:rsidR="00980829" w:rsidRDefault="00980829">
      <w:pPr>
        <w:pStyle w:val="60"/>
        <w:shd w:val="clear" w:color="auto" w:fill="auto"/>
        <w:spacing w:after="0" w:line="350" w:lineRule="exact"/>
        <w:ind w:left="20" w:firstLine="580"/>
        <w:jc w:val="both"/>
      </w:pPr>
      <w:r>
        <w:t>Приоритетными целями обучения математике в 5-6 классах являются:</w:t>
      </w:r>
    </w:p>
    <w:p w:rsidR="00980829" w:rsidRDefault="00980829">
      <w:pPr>
        <w:pStyle w:val="60"/>
        <w:numPr>
          <w:ilvl w:val="0"/>
          <w:numId w:val="1"/>
        </w:numPr>
        <w:shd w:val="clear" w:color="auto" w:fill="auto"/>
        <w:tabs>
          <w:tab w:val="left" w:pos="955"/>
        </w:tabs>
        <w:spacing w:after="0" w:line="350" w:lineRule="exact"/>
        <w:ind w:left="940" w:right="20" w:hanging="340"/>
        <w:jc w:val="both"/>
      </w:pPr>
      <w: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80829" w:rsidRDefault="00980829">
      <w:pPr>
        <w:pStyle w:val="60"/>
        <w:numPr>
          <w:ilvl w:val="0"/>
          <w:numId w:val="1"/>
        </w:numPr>
        <w:shd w:val="clear" w:color="auto" w:fill="auto"/>
        <w:tabs>
          <w:tab w:val="left" w:pos="950"/>
        </w:tabs>
        <w:spacing w:after="0" w:line="350" w:lineRule="exact"/>
        <w:ind w:left="940" w:right="20" w:hanging="340"/>
        <w:jc w:val="both"/>
      </w:pPr>
      <w: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80829" w:rsidRDefault="00980829">
      <w:pPr>
        <w:pStyle w:val="60"/>
        <w:numPr>
          <w:ilvl w:val="0"/>
          <w:numId w:val="1"/>
        </w:numPr>
        <w:shd w:val="clear" w:color="auto" w:fill="auto"/>
        <w:tabs>
          <w:tab w:val="left" w:pos="955"/>
        </w:tabs>
        <w:spacing w:after="0" w:line="350" w:lineRule="exact"/>
        <w:ind w:left="940" w:right="20" w:hanging="340"/>
        <w:jc w:val="both"/>
      </w:pPr>
      <w:r>
        <w:t>подведение обучающихся на доступном для них уровне к осознанию взаимосвязи математики и окружающего мира;</w:t>
      </w:r>
    </w:p>
    <w:p w:rsidR="00980829" w:rsidRDefault="00980829">
      <w:pPr>
        <w:pStyle w:val="60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350" w:lineRule="exact"/>
        <w:ind w:left="940" w:right="20" w:hanging="340"/>
        <w:jc w:val="both"/>
      </w:pPr>
      <w: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 ориентированных задач, интерпретировать полученные результаты и оценивать их на соответствие практической ситуации.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Основные линии содержания курса математики в 5-6 классах -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</w:t>
      </w:r>
      <w:r>
        <w:lastRenderedPageBreak/>
        <w:t>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При обучении решению текстовых задач в 5-6 классах используются арифметические приёмы решения. При отработке вычислительных навыков в 5-6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 xml:space="preserve">Согласно учебному плану в 5-6 классах изучается интегрированный предмет «Математика», который включает арифметический материал и </w:t>
      </w:r>
      <w:r>
        <w:lastRenderedPageBreak/>
        <w:t>наглядную геометрию, а также пропедевтические сведения из алгебры, элементы логики и начала описательной статистики.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  <w:sectPr w:rsidR="00980829">
          <w:type w:val="continuous"/>
          <w:pgSz w:w="11905" w:h="16837"/>
          <w:pgMar w:top="1291" w:right="848" w:bottom="1403" w:left="1693" w:header="0" w:footer="3" w:gutter="0"/>
          <w:cols w:space="720"/>
          <w:noEndnote/>
          <w:docGrid w:linePitch="360"/>
        </w:sectPr>
      </w:pPr>
      <w:r>
        <w:t>На изучение учебного курса «Математика» отводится 340 часов: в 5 классе - 170 часов (5 часов в неделю), в 6 классе - 170 часов (5 часов в неделю).</w:t>
      </w:r>
    </w:p>
    <w:p w:rsidR="00980829" w:rsidRDefault="00980829">
      <w:pPr>
        <w:pStyle w:val="10"/>
        <w:keepNext/>
        <w:keepLines/>
        <w:shd w:val="clear" w:color="auto" w:fill="auto"/>
        <w:spacing w:after="347" w:line="270" w:lineRule="exact"/>
        <w:ind w:left="20"/>
      </w:pPr>
      <w:bookmarkStart w:id="2" w:name="bookmark1"/>
      <w:r>
        <w:lastRenderedPageBreak/>
        <w:t>СОДЕРЖАНИЕ ОБУЧЕНИЯ</w:t>
      </w:r>
      <w:bookmarkEnd w:id="2"/>
    </w:p>
    <w:p w:rsidR="00980829" w:rsidRDefault="00980829">
      <w:pPr>
        <w:pStyle w:val="10"/>
        <w:keepNext/>
        <w:keepLines/>
        <w:shd w:val="clear" w:color="auto" w:fill="auto"/>
        <w:spacing w:after="278" w:line="270" w:lineRule="exact"/>
        <w:ind w:left="20"/>
      </w:pPr>
      <w:bookmarkStart w:id="3" w:name="bookmark2"/>
      <w:r>
        <w:t>5 КЛАСС</w:t>
      </w:r>
      <w:bookmarkEnd w:id="3"/>
    </w:p>
    <w:p w:rsidR="00980829" w:rsidRDefault="00980829">
      <w:pPr>
        <w:pStyle w:val="10"/>
        <w:keepNext/>
        <w:keepLines/>
        <w:shd w:val="clear" w:color="auto" w:fill="auto"/>
        <w:spacing w:after="0" w:line="350" w:lineRule="exact"/>
        <w:ind w:left="20" w:firstLine="580"/>
        <w:jc w:val="both"/>
      </w:pPr>
      <w:bookmarkStart w:id="4" w:name="bookmark3"/>
      <w:r>
        <w:t>Натуральные числа и нуль</w:t>
      </w:r>
      <w:bookmarkEnd w:id="4"/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Использование букв для обозначения неизвестного компонента и записи свойств арифметических действий.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Степень с натуральным показателем. Запись числа в виде суммы разрядных слагаемых.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80829" w:rsidRDefault="00980829">
      <w:pPr>
        <w:pStyle w:val="10"/>
        <w:keepNext/>
        <w:keepLines/>
        <w:shd w:val="clear" w:color="auto" w:fill="auto"/>
        <w:spacing w:after="0" w:line="350" w:lineRule="exact"/>
        <w:ind w:left="20" w:firstLine="580"/>
        <w:jc w:val="both"/>
      </w:pPr>
      <w:bookmarkStart w:id="5" w:name="bookmark4"/>
      <w:r>
        <w:t>Дроби</w:t>
      </w:r>
      <w:bookmarkEnd w:id="5"/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Арифметические действия с десятичными дробями. Округление десятичных дробей.</w:t>
      </w:r>
    </w:p>
    <w:p w:rsidR="00980829" w:rsidRDefault="00980829">
      <w:pPr>
        <w:pStyle w:val="22"/>
        <w:keepNext/>
        <w:keepLines/>
        <w:shd w:val="clear" w:color="auto" w:fill="auto"/>
        <w:ind w:left="20" w:firstLine="600"/>
      </w:pPr>
      <w:bookmarkStart w:id="6" w:name="bookmark5"/>
      <w:r>
        <w:t>Решение текстовых задач</w:t>
      </w:r>
      <w:bookmarkEnd w:id="6"/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firstLine="600"/>
        <w:jc w:val="both"/>
      </w:pPr>
      <w:r>
        <w:t>Решение основных задач на дроби.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firstLine="600"/>
        <w:jc w:val="both"/>
      </w:pPr>
      <w:r>
        <w:t>Представление данных в виде таблиц, столбчатых диаграмм.</w:t>
      </w:r>
    </w:p>
    <w:p w:rsidR="00980829" w:rsidRDefault="00980829">
      <w:pPr>
        <w:pStyle w:val="22"/>
        <w:keepNext/>
        <w:keepLines/>
        <w:shd w:val="clear" w:color="auto" w:fill="auto"/>
        <w:ind w:left="20" w:firstLine="600"/>
      </w:pPr>
      <w:bookmarkStart w:id="7" w:name="bookmark6"/>
      <w:r>
        <w:t>Наглядная геометрия</w:t>
      </w:r>
      <w:bookmarkEnd w:id="7"/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80829" w:rsidRDefault="00980829">
      <w:pPr>
        <w:pStyle w:val="60"/>
        <w:shd w:val="clear" w:color="auto" w:fill="auto"/>
        <w:spacing w:after="240" w:line="350" w:lineRule="exact"/>
        <w:ind w:left="20" w:right="20" w:firstLine="600"/>
        <w:jc w:val="left"/>
      </w:pPr>
      <w:r>
        <w:t xml:space="preserve">Объём прямоугольного параллелепипеда, куба. Единицы измерения объёма. </w:t>
      </w:r>
      <w:r>
        <w:rPr>
          <w:rStyle w:val="61"/>
        </w:rPr>
        <w:t>6 КЛАСС</w:t>
      </w:r>
    </w:p>
    <w:p w:rsidR="00980829" w:rsidRDefault="00980829">
      <w:pPr>
        <w:pStyle w:val="22"/>
        <w:keepNext/>
        <w:keepLines/>
        <w:shd w:val="clear" w:color="auto" w:fill="auto"/>
        <w:ind w:left="20" w:firstLine="600"/>
      </w:pPr>
      <w:bookmarkStart w:id="8" w:name="bookmark7"/>
      <w:r>
        <w:t>Натуральные числа</w:t>
      </w:r>
      <w:bookmarkEnd w:id="8"/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</w:t>
      </w:r>
      <w:r>
        <w:lastRenderedPageBreak/>
        <w:t>умножения, распределительного свойства умножения. Округление натуральных чисел.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80829" w:rsidRDefault="00980829">
      <w:pPr>
        <w:pStyle w:val="22"/>
        <w:keepNext/>
        <w:keepLines/>
        <w:shd w:val="clear" w:color="auto" w:fill="auto"/>
        <w:ind w:firstLine="600"/>
      </w:pPr>
      <w:bookmarkStart w:id="9" w:name="bookmark8"/>
      <w:r>
        <w:t>Дроби</w:t>
      </w:r>
      <w:bookmarkEnd w:id="9"/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Отношение. Деление в данном отношении. Масштаб, пропорция. Применение пропорций при решении задач.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80829" w:rsidRDefault="00980829">
      <w:pPr>
        <w:pStyle w:val="22"/>
        <w:keepNext/>
        <w:keepLines/>
        <w:shd w:val="clear" w:color="auto" w:fill="auto"/>
        <w:ind w:firstLine="600"/>
      </w:pPr>
      <w:bookmarkStart w:id="10" w:name="bookmark9"/>
      <w:r>
        <w:t>Положительные и отрицательные числа</w:t>
      </w:r>
      <w:bookmarkEnd w:id="10"/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80829" w:rsidRDefault="00980829">
      <w:pPr>
        <w:pStyle w:val="22"/>
        <w:keepNext/>
        <w:keepLines/>
        <w:shd w:val="clear" w:color="auto" w:fill="auto"/>
        <w:ind w:firstLine="600"/>
      </w:pPr>
      <w:bookmarkStart w:id="11" w:name="bookmark10"/>
      <w:r>
        <w:t>Буквенные выражения</w:t>
      </w:r>
      <w:bookmarkEnd w:id="11"/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80829" w:rsidRDefault="00980829">
      <w:pPr>
        <w:pStyle w:val="22"/>
        <w:keepNext/>
        <w:keepLines/>
        <w:shd w:val="clear" w:color="auto" w:fill="auto"/>
        <w:ind w:firstLine="600"/>
      </w:pPr>
      <w:bookmarkStart w:id="12" w:name="bookmark11"/>
      <w:r>
        <w:t>Решение текстовых задач</w:t>
      </w:r>
      <w:bookmarkEnd w:id="12"/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lastRenderedPageBreak/>
        <w:t>Оценка и прикидка, округление результата. Составление буквенных выражений по условию задачи.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80829" w:rsidRDefault="00980829">
      <w:pPr>
        <w:pStyle w:val="22"/>
        <w:keepNext/>
        <w:keepLines/>
        <w:shd w:val="clear" w:color="auto" w:fill="auto"/>
        <w:ind w:left="20" w:firstLine="580"/>
      </w:pPr>
      <w:bookmarkStart w:id="13" w:name="bookmark12"/>
      <w:r>
        <w:t>Наглядная геометрия</w:t>
      </w:r>
      <w:bookmarkEnd w:id="13"/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firstLine="580"/>
        <w:jc w:val="both"/>
      </w:pPr>
      <w:r>
        <w:t>Симметрия: центральная, осевая и зеркальная симметрии.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firstLine="580"/>
        <w:jc w:val="both"/>
      </w:pPr>
      <w:r>
        <w:t>Построение симметричных фигур.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0"/>
        <w:jc w:val="both"/>
        <w:sectPr w:rsidR="00980829">
          <w:type w:val="continuous"/>
          <w:pgSz w:w="11905" w:h="16837"/>
          <w:pgMar w:top="1287" w:right="852" w:bottom="1403" w:left="1693" w:header="0" w:footer="3" w:gutter="0"/>
          <w:cols w:space="720"/>
          <w:noEndnote/>
          <w:docGrid w:linePitch="360"/>
        </w:sectPr>
      </w:pPr>
      <w:r>
        <w:t>Понятие объёма, единицы измерения объёма. Объём прямоугольного параллелепипеда, куба.</w:t>
      </w:r>
    </w:p>
    <w:p w:rsidR="00980829" w:rsidRDefault="00980829">
      <w:pPr>
        <w:pStyle w:val="22"/>
        <w:keepNext/>
        <w:keepLines/>
        <w:shd w:val="clear" w:color="auto" w:fill="auto"/>
        <w:spacing w:after="308" w:line="355" w:lineRule="exact"/>
        <w:ind w:left="20" w:right="20" w:firstLine="0"/>
      </w:pPr>
      <w:bookmarkStart w:id="14" w:name="bookmark13"/>
      <w: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  <w:bookmarkEnd w:id="14"/>
    </w:p>
    <w:p w:rsidR="00980829" w:rsidRDefault="00980829">
      <w:pPr>
        <w:pStyle w:val="22"/>
        <w:keepNext/>
        <w:keepLines/>
        <w:shd w:val="clear" w:color="auto" w:fill="auto"/>
        <w:spacing w:after="278" w:line="270" w:lineRule="exact"/>
        <w:ind w:left="20" w:firstLine="0"/>
      </w:pPr>
      <w:bookmarkStart w:id="15" w:name="bookmark14"/>
      <w:r>
        <w:t>ЛИЧНОСТНЫЕ РЕЗУЛЬТАТЫ</w:t>
      </w:r>
      <w:bookmarkEnd w:id="15"/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rPr>
          <w:rStyle w:val="63"/>
        </w:rPr>
        <w:t>Личностные результаты</w:t>
      </w:r>
      <w:r>
        <w:t xml:space="preserve"> освоения программы учебного курса «Математика» характеризуются:</w:t>
      </w:r>
    </w:p>
    <w:p w:rsidR="00980829" w:rsidRDefault="00980829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83"/>
        </w:tabs>
        <w:ind w:left="20" w:firstLine="580"/>
      </w:pPr>
      <w:bookmarkStart w:id="16" w:name="bookmark15"/>
      <w:r>
        <w:lastRenderedPageBreak/>
        <w:t>патриотическое воспитание:</w:t>
      </w:r>
      <w:bookmarkEnd w:id="16"/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80829" w:rsidRDefault="00980829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902"/>
        </w:tabs>
        <w:ind w:left="20" w:firstLine="580"/>
      </w:pPr>
      <w:bookmarkStart w:id="17" w:name="bookmark16"/>
      <w:r>
        <w:t>гражданское и духовно-нравственное воспитание:</w:t>
      </w:r>
      <w:bookmarkEnd w:id="17"/>
    </w:p>
    <w:p w:rsidR="00980829" w:rsidRDefault="00980829">
      <w:pPr>
        <w:pStyle w:val="60"/>
        <w:shd w:val="clear" w:color="auto" w:fill="auto"/>
        <w:spacing w:after="0" w:line="350" w:lineRule="exact"/>
        <w:ind w:left="20" w:firstLine="580"/>
        <w:jc w:val="both"/>
      </w:pPr>
      <w:r>
        <w:t>готовностью к выполнению обязанностей гражданина и реализации его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0"/>
        <w:jc w:val="both"/>
      </w:pPr>
      <w:r>
        <w:t>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80829" w:rsidRDefault="00980829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902"/>
        </w:tabs>
        <w:ind w:left="20" w:firstLine="580"/>
      </w:pPr>
      <w:bookmarkStart w:id="18" w:name="bookmark17"/>
      <w:r>
        <w:t>трудовое воспитание:</w:t>
      </w:r>
      <w:bookmarkEnd w:id="18"/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80829" w:rsidRDefault="00980829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98"/>
        </w:tabs>
        <w:ind w:left="20" w:firstLine="580"/>
      </w:pPr>
      <w:bookmarkStart w:id="19" w:name="bookmark18"/>
      <w:r>
        <w:t>эстетическое воспитание:</w:t>
      </w:r>
      <w:bookmarkEnd w:id="19"/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80829" w:rsidRDefault="00980829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98"/>
        </w:tabs>
        <w:ind w:left="20" w:firstLine="580"/>
      </w:pPr>
      <w:bookmarkStart w:id="20" w:name="bookmark19"/>
      <w:r>
        <w:t>ценности научного познания:</w:t>
      </w:r>
      <w:bookmarkEnd w:id="20"/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80829" w:rsidRDefault="00980829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038"/>
        </w:tabs>
        <w:ind w:left="20" w:right="20" w:firstLine="560"/>
      </w:pPr>
      <w:bookmarkStart w:id="21" w:name="bookmark20"/>
      <w:r>
        <w:t>физическое воспитание, формирование культуры здоровья и эмоционального благополучия:</w:t>
      </w:r>
      <w:bookmarkEnd w:id="21"/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60"/>
        <w:jc w:val="both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80829" w:rsidRDefault="00980829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78"/>
        </w:tabs>
        <w:ind w:left="800"/>
      </w:pPr>
      <w:bookmarkStart w:id="22" w:name="bookmark21"/>
      <w:r>
        <w:lastRenderedPageBreak/>
        <w:t>экологическое воспитание:</w:t>
      </w:r>
      <w:bookmarkEnd w:id="22"/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60"/>
        <w:jc w:val="both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80829" w:rsidRDefault="00980829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966"/>
        </w:tabs>
        <w:ind w:left="20" w:right="20" w:firstLine="560"/>
      </w:pPr>
      <w:bookmarkStart w:id="23" w:name="bookmark22"/>
      <w:r>
        <w:t>адаптация к изменяющимся условиям социальной и природной среды:</w:t>
      </w:r>
      <w:bookmarkEnd w:id="23"/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60"/>
        <w:jc w:val="both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60"/>
        <w:jc w:val="both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560"/>
        <w:jc w:val="both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80829" w:rsidRDefault="00980829">
      <w:pPr>
        <w:pStyle w:val="22"/>
        <w:keepNext/>
        <w:keepLines/>
        <w:shd w:val="clear" w:color="auto" w:fill="auto"/>
        <w:spacing w:after="304"/>
        <w:ind w:left="20" w:firstLine="0"/>
        <w:jc w:val="left"/>
      </w:pPr>
      <w:bookmarkStart w:id="24" w:name="bookmark23"/>
      <w:r>
        <w:t>МЕТАПРЕДМЕТНЫЕ РЕЗУЛЬТАТЫ</w:t>
      </w:r>
      <w:bookmarkEnd w:id="24"/>
    </w:p>
    <w:p w:rsidR="00980829" w:rsidRDefault="00980829">
      <w:pPr>
        <w:pStyle w:val="22"/>
        <w:keepNext/>
        <w:keepLines/>
        <w:shd w:val="clear" w:color="auto" w:fill="auto"/>
        <w:spacing w:after="278" w:line="270" w:lineRule="exact"/>
        <w:ind w:left="20" w:firstLine="0"/>
        <w:jc w:val="left"/>
      </w:pPr>
      <w:bookmarkStart w:id="25" w:name="bookmark24"/>
      <w:r>
        <w:t>Познавательные универсальные учебные действия</w:t>
      </w:r>
      <w:bookmarkEnd w:id="25"/>
    </w:p>
    <w:p w:rsidR="00980829" w:rsidRDefault="00980829">
      <w:pPr>
        <w:pStyle w:val="22"/>
        <w:keepNext/>
        <w:keepLines/>
        <w:shd w:val="clear" w:color="auto" w:fill="auto"/>
        <w:ind w:left="20" w:firstLine="0"/>
        <w:jc w:val="left"/>
      </w:pPr>
      <w:bookmarkStart w:id="26" w:name="bookmark25"/>
      <w:r>
        <w:t>Базовые логические действия:</w:t>
      </w:r>
      <w:bookmarkEnd w:id="26"/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935"/>
        </w:tabs>
        <w:spacing w:after="0" w:line="350" w:lineRule="exact"/>
        <w:ind w:left="800" w:right="20" w:hanging="220"/>
        <w:jc w:val="both"/>
      </w:pPr>
      <w: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935"/>
        </w:tabs>
        <w:spacing w:after="0" w:line="350" w:lineRule="exact"/>
        <w:ind w:left="800" w:right="20" w:hanging="220"/>
        <w:jc w:val="both"/>
      </w:pPr>
      <w: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75"/>
        </w:tabs>
        <w:spacing w:after="0" w:line="350" w:lineRule="exact"/>
        <w:ind w:left="680" w:right="20"/>
        <w:jc w:val="both"/>
      </w:pPr>
      <w: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75"/>
        </w:tabs>
        <w:spacing w:after="0" w:line="350" w:lineRule="exact"/>
        <w:ind w:left="680" w:right="20"/>
        <w:jc w:val="both"/>
      </w:pPr>
      <w: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70"/>
        </w:tabs>
        <w:spacing w:after="0" w:line="350" w:lineRule="exact"/>
        <w:ind w:left="680" w:right="20"/>
        <w:jc w:val="both"/>
      </w:pPr>
      <w:r>
        <w:t xml:space="preserve">разбирать доказательства математических утверждений (прямые и от противного), проводить самостоятельно несложные доказательства </w:t>
      </w:r>
      <w:r>
        <w:lastRenderedPageBreak/>
        <w:t>математических фактов, выстраивать аргументацию, приводить примеры и контрпримеры, обосновывать собственные рассуждения;</w:t>
      </w:r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75"/>
        </w:tabs>
        <w:spacing w:after="0" w:line="350" w:lineRule="exact"/>
        <w:ind w:left="680" w:right="20"/>
        <w:jc w:val="both"/>
      </w:pPr>
      <w: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0829" w:rsidRDefault="00980829">
      <w:pPr>
        <w:pStyle w:val="22"/>
        <w:keepNext/>
        <w:keepLines/>
        <w:shd w:val="clear" w:color="auto" w:fill="auto"/>
        <w:ind w:firstLine="0"/>
        <w:jc w:val="left"/>
      </w:pPr>
      <w:bookmarkStart w:id="27" w:name="bookmark26"/>
      <w:r>
        <w:t>Базовые исследовательские действия:</w:t>
      </w:r>
      <w:bookmarkEnd w:id="27"/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75"/>
        </w:tabs>
        <w:spacing w:after="0" w:line="350" w:lineRule="exact"/>
        <w:ind w:left="680" w:right="20"/>
        <w:jc w:val="both"/>
      </w:pPr>
      <w: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75"/>
        </w:tabs>
        <w:spacing w:after="0" w:line="350" w:lineRule="exact"/>
        <w:ind w:left="680" w:right="20"/>
        <w:jc w:val="both"/>
      </w:pPr>
      <w: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80"/>
        </w:tabs>
        <w:spacing w:after="0" w:line="350" w:lineRule="exact"/>
        <w:ind w:left="680" w:right="20"/>
        <w:jc w:val="both"/>
      </w:pPr>
      <w: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75"/>
        </w:tabs>
        <w:spacing w:after="0" w:line="350" w:lineRule="exact"/>
        <w:ind w:left="680" w:right="20"/>
        <w:jc w:val="both"/>
      </w:pPr>
      <w:r>
        <w:t>прогнозировать возможное развитие процесса, а также выдвигать предположения о его развитии в новых условиях.</w:t>
      </w:r>
    </w:p>
    <w:p w:rsidR="00980829" w:rsidRDefault="00980829">
      <w:pPr>
        <w:pStyle w:val="22"/>
        <w:keepNext/>
        <w:keepLines/>
        <w:shd w:val="clear" w:color="auto" w:fill="auto"/>
        <w:ind w:firstLine="0"/>
        <w:jc w:val="left"/>
      </w:pPr>
      <w:bookmarkStart w:id="28" w:name="bookmark27"/>
      <w:r>
        <w:t>Работа с информацией:</w:t>
      </w:r>
      <w:bookmarkEnd w:id="28"/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75"/>
        </w:tabs>
        <w:spacing w:after="0" w:line="350" w:lineRule="exact"/>
        <w:ind w:left="680" w:right="20"/>
        <w:jc w:val="both"/>
      </w:pPr>
      <w:r>
        <w:t>выявлять недостаточность и избыточность информации, данных, необходимых для решения задачи;</w:t>
      </w:r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75"/>
        </w:tabs>
        <w:spacing w:after="0" w:line="350" w:lineRule="exact"/>
        <w:ind w:left="680" w:right="20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75"/>
        </w:tabs>
        <w:spacing w:after="0" w:line="350" w:lineRule="exact"/>
        <w:ind w:left="680" w:right="20"/>
        <w:jc w:val="both"/>
      </w:pPr>
      <w:r>
        <w:t>выбирать форму представления информации и иллюстрировать решаемые задачи схемами, диаграммами, иной графикой и их ком бинациями;</w:t>
      </w:r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80"/>
        </w:tabs>
        <w:spacing w:after="0" w:line="350" w:lineRule="exact"/>
        <w:ind w:left="680" w:right="20"/>
        <w:jc w:val="both"/>
      </w:pPr>
      <w:r>
        <w:t>оценивать надёжность информации по критериям, предложенным учителем или сформулированным самостоятельно.</w:t>
      </w:r>
    </w:p>
    <w:p w:rsidR="00980829" w:rsidRDefault="00980829">
      <w:pPr>
        <w:pStyle w:val="22"/>
        <w:keepNext/>
        <w:keepLines/>
        <w:shd w:val="clear" w:color="auto" w:fill="auto"/>
        <w:ind w:firstLine="0"/>
        <w:jc w:val="left"/>
      </w:pPr>
      <w:bookmarkStart w:id="29" w:name="bookmark28"/>
      <w:r>
        <w:t>Коммуникативные универсальные учебные действия:</w:t>
      </w:r>
      <w:bookmarkEnd w:id="29"/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75"/>
        </w:tabs>
        <w:spacing w:after="0" w:line="350" w:lineRule="exact"/>
        <w:ind w:left="680" w:right="20"/>
        <w:jc w:val="both"/>
      </w:pPr>
      <w:r>
        <w:t>воспринимать и формулировать суждения в соответствии с условиями и целями общения, ясно, точно, грамотно выражать свою точку зрения</w:t>
      </w:r>
    </w:p>
    <w:p w:rsidR="00980829" w:rsidRDefault="00980829">
      <w:pPr>
        <w:pStyle w:val="60"/>
        <w:shd w:val="clear" w:color="auto" w:fill="auto"/>
        <w:spacing w:after="0" w:line="350" w:lineRule="exact"/>
        <w:ind w:left="680" w:right="20" w:firstLine="0"/>
        <w:jc w:val="left"/>
      </w:pPr>
      <w:r>
        <w:t>в устных и письменных текстах, давать пояснения по ходу решения задачи, комментировать полученный результат;</w:t>
      </w:r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75"/>
        </w:tabs>
        <w:spacing w:after="0" w:line="350" w:lineRule="exact"/>
        <w:ind w:left="680" w:right="20"/>
        <w:jc w:val="both"/>
      </w:pPr>
      <w: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75"/>
        </w:tabs>
        <w:spacing w:after="0" w:line="350" w:lineRule="exact"/>
        <w:ind w:left="680" w:right="20"/>
        <w:jc w:val="both"/>
      </w:pPr>
      <w: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75"/>
        </w:tabs>
        <w:spacing w:after="0" w:line="350" w:lineRule="exact"/>
        <w:ind w:left="680" w:right="20"/>
        <w:jc w:val="both"/>
      </w:pPr>
      <w:r>
        <w:t>понимать и использовать преимущества командной и индивидуальной работы при решении учебных математических задач;</w:t>
      </w:r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75"/>
        </w:tabs>
        <w:spacing w:after="0" w:line="350" w:lineRule="exact"/>
        <w:ind w:left="680" w:right="20"/>
        <w:jc w:val="both"/>
      </w:pPr>
      <w: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70"/>
        </w:tabs>
        <w:spacing w:after="0" w:line="350" w:lineRule="exact"/>
        <w:ind w:left="680" w:right="20"/>
        <w:jc w:val="both"/>
      </w:pPr>
      <w: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80829" w:rsidRDefault="00980829">
      <w:pPr>
        <w:pStyle w:val="22"/>
        <w:keepNext/>
        <w:keepLines/>
        <w:shd w:val="clear" w:color="auto" w:fill="auto"/>
        <w:spacing w:after="240"/>
        <w:ind w:firstLine="0"/>
        <w:jc w:val="left"/>
      </w:pPr>
      <w:bookmarkStart w:id="30" w:name="bookmark29"/>
      <w:r>
        <w:t>Регулятивные универсальные учебные действия</w:t>
      </w:r>
      <w:bookmarkEnd w:id="30"/>
    </w:p>
    <w:p w:rsidR="00980829" w:rsidRDefault="00980829">
      <w:pPr>
        <w:pStyle w:val="22"/>
        <w:keepNext/>
        <w:keepLines/>
        <w:shd w:val="clear" w:color="auto" w:fill="auto"/>
        <w:ind w:firstLine="0"/>
        <w:jc w:val="left"/>
      </w:pPr>
      <w:bookmarkStart w:id="31" w:name="bookmark30"/>
      <w:r>
        <w:t>Самоорганизация:</w:t>
      </w:r>
      <w:bookmarkEnd w:id="31"/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80"/>
        </w:tabs>
        <w:spacing w:after="0" w:line="350" w:lineRule="exact"/>
        <w:ind w:left="680" w:right="20"/>
        <w:jc w:val="both"/>
      </w:pPr>
      <w: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80829" w:rsidRDefault="00980829">
      <w:pPr>
        <w:pStyle w:val="22"/>
        <w:keepNext/>
        <w:keepLines/>
        <w:shd w:val="clear" w:color="auto" w:fill="auto"/>
        <w:ind w:firstLine="0"/>
        <w:jc w:val="left"/>
      </w:pPr>
      <w:bookmarkStart w:id="32" w:name="bookmark31"/>
      <w:r>
        <w:t>Самоконтроль, эмоциональный интеллект:</w:t>
      </w:r>
      <w:bookmarkEnd w:id="32"/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75"/>
        </w:tabs>
        <w:spacing w:after="0" w:line="350" w:lineRule="exact"/>
        <w:ind w:left="680" w:right="20"/>
        <w:jc w:val="both"/>
      </w:pPr>
      <w:r>
        <w:t>владеть способами самопроверки, самоконтроля процесса и результата решения математической задачи;</w:t>
      </w:r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75"/>
        </w:tabs>
        <w:spacing w:after="0" w:line="350" w:lineRule="exact"/>
        <w:ind w:left="680" w:right="20"/>
        <w:jc w:val="both"/>
      </w:pPr>
      <w: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80829" w:rsidRDefault="00980829">
      <w:pPr>
        <w:pStyle w:val="60"/>
        <w:numPr>
          <w:ilvl w:val="0"/>
          <w:numId w:val="3"/>
        </w:numPr>
        <w:shd w:val="clear" w:color="auto" w:fill="auto"/>
        <w:tabs>
          <w:tab w:val="left" w:pos="680"/>
        </w:tabs>
        <w:spacing w:after="304" w:line="350" w:lineRule="exact"/>
        <w:ind w:left="680" w:right="20"/>
        <w:jc w:val="both"/>
      </w:pPr>
      <w: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80829" w:rsidRDefault="00980829">
      <w:pPr>
        <w:pStyle w:val="22"/>
        <w:keepNext/>
        <w:keepLines/>
        <w:shd w:val="clear" w:color="auto" w:fill="auto"/>
        <w:spacing w:line="270" w:lineRule="exact"/>
        <w:ind w:firstLine="0"/>
        <w:jc w:val="left"/>
      </w:pPr>
      <w:bookmarkStart w:id="33" w:name="bookmark32"/>
      <w:r>
        <w:t>ПРЕДМЕТНЫЕ РЕЗУЛЬТАТЫ</w:t>
      </w:r>
      <w:bookmarkEnd w:id="33"/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К концу обучения</w:t>
      </w:r>
      <w:r>
        <w:rPr>
          <w:rStyle w:val="62"/>
        </w:rPr>
        <w:t xml:space="preserve"> в 5 классе</w:t>
      </w:r>
      <w:r>
        <w:t xml:space="preserve"> обучающийся получит следующие предметные результаты:</w:t>
      </w:r>
    </w:p>
    <w:p w:rsidR="00980829" w:rsidRDefault="00980829">
      <w:pPr>
        <w:pStyle w:val="22"/>
        <w:keepNext/>
        <w:keepLines/>
        <w:shd w:val="clear" w:color="auto" w:fill="auto"/>
        <w:ind w:firstLine="600"/>
      </w:pPr>
      <w:bookmarkStart w:id="34" w:name="bookmark33"/>
      <w:r>
        <w:t>Числа и вычисления</w:t>
      </w:r>
      <w:bookmarkEnd w:id="34"/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Понимать и правильно употреблять термины, связанные с натуральными числами, обыкновенными и десятичными дробями.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lastRenderedPageBreak/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Выполнять арифметические действия с натуральными числами, с обыкновенными дробями в простейших случаях.</w:t>
      </w:r>
    </w:p>
    <w:p w:rsidR="00980829" w:rsidRDefault="00980829">
      <w:pPr>
        <w:pStyle w:val="60"/>
        <w:shd w:val="clear" w:color="auto" w:fill="auto"/>
        <w:spacing w:after="0" w:line="350" w:lineRule="exact"/>
        <w:ind w:firstLine="600"/>
        <w:jc w:val="both"/>
      </w:pPr>
      <w:r>
        <w:t>Выполнять проверку, прикидку результата вычислений.</w:t>
      </w:r>
    </w:p>
    <w:p w:rsidR="00980829" w:rsidRDefault="00980829">
      <w:pPr>
        <w:pStyle w:val="60"/>
        <w:shd w:val="clear" w:color="auto" w:fill="auto"/>
        <w:spacing w:after="0" w:line="350" w:lineRule="exact"/>
        <w:ind w:firstLine="600"/>
        <w:jc w:val="both"/>
      </w:pPr>
      <w:r>
        <w:t>Округлять натуральные числа.</w:t>
      </w:r>
    </w:p>
    <w:p w:rsidR="00980829" w:rsidRDefault="00980829">
      <w:pPr>
        <w:pStyle w:val="22"/>
        <w:keepNext/>
        <w:keepLines/>
        <w:shd w:val="clear" w:color="auto" w:fill="auto"/>
        <w:ind w:firstLine="600"/>
      </w:pPr>
      <w:bookmarkStart w:id="35" w:name="bookmark34"/>
      <w:r>
        <w:t>Решение текстовых задач</w:t>
      </w:r>
      <w:bookmarkEnd w:id="35"/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Использовать краткие записи, схемы, таблицы, обозначения при решении задач.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80829" w:rsidRDefault="00980829">
      <w:pPr>
        <w:pStyle w:val="22"/>
        <w:keepNext/>
        <w:keepLines/>
        <w:shd w:val="clear" w:color="auto" w:fill="auto"/>
        <w:ind w:firstLine="600"/>
      </w:pPr>
      <w:bookmarkStart w:id="36" w:name="bookmark35"/>
      <w:r>
        <w:t>Наглядная геометрия</w:t>
      </w:r>
      <w:bookmarkEnd w:id="36"/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Пользоваться геометрическими понятиями: точка, прямая, отрезок, луч, угол, многоугольник, окружность, круг.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Приводить примеры объектов окружающего мира, имеющих форму изученных геометрических фигур.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Изображать изученные геометрические фигуры на нелинованной и клетчатой бумаге с помощью циркуля и линейки.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Использовать свойства сторон и углов прямоугольника, квадрата для их построения, вычисления площади и периметра.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lastRenderedPageBreak/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Вычислять объём куба, параллелепипеда по заданным измерениям, пользоваться единицами измерения объёма.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Решать несложные задачи на измерение геометрических величин в практических ситуациях.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К концу обучения</w:t>
      </w:r>
      <w:r>
        <w:rPr>
          <w:rStyle w:val="610"/>
        </w:rPr>
        <w:t xml:space="preserve"> в 6 классе</w:t>
      </w:r>
      <w:r>
        <w:t xml:space="preserve"> обучающийся получит следующие предметные результаты:</w:t>
      </w:r>
    </w:p>
    <w:p w:rsidR="00980829" w:rsidRDefault="00980829">
      <w:pPr>
        <w:pStyle w:val="22"/>
        <w:keepNext/>
        <w:keepLines/>
        <w:shd w:val="clear" w:color="auto" w:fill="auto"/>
        <w:ind w:firstLine="600"/>
      </w:pPr>
      <w:bookmarkStart w:id="37" w:name="bookmark36"/>
      <w:r>
        <w:t>Числа и вычисления</w:t>
      </w:r>
      <w:bookmarkEnd w:id="37"/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Сравнивать и упорядочивать целые числа, обыкновенные и десятичные дроби, сравнивать числа одного и разных знаков.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Соотносить точки в прямоугольной системе координат с координатами этой точки.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Округлять целые числа и десятичные дроби, находить приближения чисел.</w:t>
      </w:r>
    </w:p>
    <w:p w:rsidR="00980829" w:rsidRDefault="00980829">
      <w:pPr>
        <w:pStyle w:val="22"/>
        <w:keepNext/>
        <w:keepLines/>
        <w:shd w:val="clear" w:color="auto" w:fill="auto"/>
        <w:ind w:firstLine="600"/>
      </w:pPr>
      <w:bookmarkStart w:id="38" w:name="bookmark37"/>
      <w:r>
        <w:t>Числовые и буквенные выражения</w:t>
      </w:r>
      <w:bookmarkEnd w:id="38"/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Пользоваться признаками делимости, раскладывать натуральные числа на простые множители.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firstLine="600"/>
        <w:jc w:val="both"/>
      </w:pPr>
      <w:r>
        <w:t>Пользоваться масштабом, составлять пропорции и отношения.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firstLine="600"/>
        <w:jc w:val="both"/>
      </w:pPr>
      <w:r>
        <w:t>Находить неизвестный компонент равенства.</w:t>
      </w:r>
    </w:p>
    <w:p w:rsidR="00980829" w:rsidRDefault="00980829">
      <w:pPr>
        <w:pStyle w:val="22"/>
        <w:keepNext/>
        <w:keepLines/>
        <w:shd w:val="clear" w:color="auto" w:fill="auto"/>
        <w:ind w:left="20" w:firstLine="600"/>
      </w:pPr>
      <w:bookmarkStart w:id="39" w:name="bookmark38"/>
      <w:r>
        <w:t>Решение текстовых задач</w:t>
      </w:r>
      <w:bookmarkEnd w:id="39"/>
    </w:p>
    <w:p w:rsidR="00980829" w:rsidRDefault="00980829">
      <w:pPr>
        <w:pStyle w:val="60"/>
        <w:shd w:val="clear" w:color="auto" w:fill="auto"/>
        <w:spacing w:after="0" w:line="350" w:lineRule="exact"/>
        <w:ind w:left="20" w:firstLine="600"/>
        <w:jc w:val="both"/>
      </w:pPr>
      <w:r>
        <w:t>Решать многошаговые текстовые задачи арифметическим способом.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lastRenderedPageBreak/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firstLine="600"/>
        <w:jc w:val="both"/>
      </w:pPr>
      <w:r>
        <w:t>Составлять буквенные выражения по условию задачи.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Представлять информацию с помощью таблиц, линейной и столбчатой диаграмм.</w:t>
      </w:r>
    </w:p>
    <w:p w:rsidR="00980829" w:rsidRDefault="00980829">
      <w:pPr>
        <w:pStyle w:val="22"/>
        <w:keepNext/>
        <w:keepLines/>
        <w:shd w:val="clear" w:color="auto" w:fill="auto"/>
        <w:ind w:left="20" w:firstLine="600"/>
      </w:pPr>
      <w:bookmarkStart w:id="40" w:name="bookmark39"/>
      <w:r>
        <w:t>Наглядная геометрия</w:t>
      </w:r>
      <w:bookmarkEnd w:id="40"/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80829" w:rsidRDefault="00980829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80829" w:rsidRDefault="00980829">
      <w:pPr>
        <w:pStyle w:val="60"/>
        <w:shd w:val="clear" w:color="auto" w:fill="auto"/>
        <w:spacing w:after="0" w:line="350" w:lineRule="exact"/>
        <w:ind w:firstLine="600"/>
        <w:jc w:val="both"/>
      </w:pPr>
      <w:r>
        <w:t>Изображать на клетчатой бумаге прямоугольный параллелепипед.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Вычислять объём прямоугольного параллелепипеда, куба, пользоваться основными единицами измерения объёма;</w:t>
      </w:r>
    </w:p>
    <w:p w:rsidR="00980829" w:rsidRDefault="00980829">
      <w:pPr>
        <w:pStyle w:val="60"/>
        <w:shd w:val="clear" w:color="auto" w:fill="auto"/>
        <w:spacing w:after="0" w:line="350" w:lineRule="exact"/>
        <w:ind w:right="20" w:firstLine="600"/>
        <w:jc w:val="both"/>
        <w:sectPr w:rsidR="00980829">
          <w:type w:val="continuous"/>
          <w:pgSz w:w="11905" w:h="16837"/>
          <w:pgMar w:top="1314" w:right="836" w:bottom="1747" w:left="1710" w:header="0" w:footer="3" w:gutter="0"/>
          <w:cols w:space="720"/>
          <w:noEndnote/>
          <w:docGrid w:linePitch="360"/>
        </w:sectPr>
      </w:pPr>
      <w:r>
        <w:lastRenderedPageBreak/>
        <w:t>Решать несложные задачи на нахождение геометрических величин в практических ситуациях.</w:t>
      </w:r>
    </w:p>
    <w:p w:rsidR="00980829" w:rsidRDefault="00980829">
      <w:pPr>
        <w:pStyle w:val="50"/>
        <w:shd w:val="clear" w:color="auto" w:fill="auto"/>
        <w:spacing w:before="0" w:after="47" w:line="270" w:lineRule="exact"/>
        <w:ind w:left="320"/>
        <w:jc w:val="left"/>
      </w:pPr>
      <w:r>
        <w:lastRenderedPageBreak/>
        <w:t>ТЕМАТИЧЕСКОЕ ПЛАНИРОВАНИЕ</w:t>
      </w:r>
    </w:p>
    <w:p w:rsidR="00980829" w:rsidRDefault="00980829">
      <w:pPr>
        <w:pStyle w:val="50"/>
        <w:shd w:val="clear" w:color="auto" w:fill="auto"/>
        <w:spacing w:before="0" w:after="66" w:line="270" w:lineRule="exact"/>
        <w:ind w:left="320"/>
        <w:jc w:val="left"/>
      </w:pPr>
      <w:r>
        <w:t>5 КЛАСС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4502"/>
        <w:gridCol w:w="1613"/>
        <w:gridCol w:w="1838"/>
        <w:gridCol w:w="1910"/>
        <w:gridCol w:w="2832"/>
      </w:tblGrid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lastRenderedPageBreak/>
              <w:t>№ п/п</w:t>
            </w:r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20"/>
              <w:framePr w:wrap="notBeside" w:vAnchor="text" w:hAnchor="text" w:xAlign="center" w:y="1"/>
              <w:shd w:val="clear" w:color="auto" w:fill="auto"/>
              <w:spacing w:after="0" w:line="312" w:lineRule="exact"/>
              <w:ind w:left="240"/>
              <w:jc w:val="left"/>
            </w:pPr>
            <w:r>
              <w:t>Наименование разделов и тем программы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Количество часов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  <w:r>
              <w:t>Электронные (цифровые) образовательные ресурсы</w:t>
            </w:r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4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  <w: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  <w:r>
              <w:t>Практические работы</w:t>
            </w: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17" w:lineRule="exact"/>
              <w:ind w:left="240"/>
            </w:pPr>
            <w:r>
              <w:t>Натуральные числа. Действия с натуральными числами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43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6" w:history="1">
              <w:r>
                <w:rPr>
                  <w:rStyle w:val="a3"/>
                  <w:lang w:val="en-US" w:eastAsia="en-US"/>
                </w:rPr>
                <w:t>https</w:t>
              </w:r>
              <w:r w:rsidRPr="00CE329E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CE329E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CE329E">
                <w:rPr>
                  <w:rStyle w:val="a3"/>
                  <w:lang w:eastAsia="en-US"/>
                </w:rPr>
                <w:t>4131</w:t>
              </w:r>
              <w:r>
                <w:rPr>
                  <w:rStyle w:val="a3"/>
                  <w:lang w:val="en-US" w:eastAsia="en-US"/>
                </w:rPr>
                <w:t>ce</w:t>
              </w:r>
            </w:hyperlink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240"/>
            </w:pPr>
            <w:r>
              <w:t>Наглядная геометрия. Линии на плоскости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7" w:history="1">
              <w:r>
                <w:rPr>
                  <w:rStyle w:val="a3"/>
                  <w:lang w:val="en-US" w:eastAsia="en-US"/>
                </w:rPr>
                <w:t>https</w:t>
              </w:r>
              <w:r w:rsidRPr="00CE329E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CE329E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CE329E">
                <w:rPr>
                  <w:rStyle w:val="a3"/>
                  <w:lang w:eastAsia="en-US"/>
                </w:rPr>
                <w:t>4131</w:t>
              </w:r>
              <w:r>
                <w:rPr>
                  <w:rStyle w:val="a3"/>
                  <w:lang w:val="en-US" w:eastAsia="en-US"/>
                </w:rPr>
                <w:t>ce</w:t>
              </w:r>
            </w:hyperlink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Обыкновенные дроби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48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07" w:lineRule="exact"/>
              <w:ind w:left="240"/>
            </w:pPr>
            <w:r>
              <w:t xml:space="preserve">Библиотека ЦОК </w:t>
            </w:r>
            <w:hyperlink r:id="rId8" w:history="1">
              <w:r>
                <w:rPr>
                  <w:rStyle w:val="a3"/>
                  <w:lang w:val="en-US" w:eastAsia="en-US"/>
                </w:rPr>
                <w:t>https</w:t>
              </w:r>
              <w:r w:rsidRPr="00CE329E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CE329E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CE329E">
                <w:rPr>
                  <w:rStyle w:val="a3"/>
                  <w:lang w:eastAsia="en-US"/>
                </w:rPr>
                <w:t>4131</w:t>
              </w:r>
              <w:r>
                <w:rPr>
                  <w:rStyle w:val="a3"/>
                  <w:lang w:val="en-US" w:eastAsia="en-US"/>
                </w:rPr>
                <w:t>ce</w:t>
              </w:r>
            </w:hyperlink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Наглядная геометрия. Многоугольники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9" w:history="1">
              <w:r>
                <w:rPr>
                  <w:rStyle w:val="a3"/>
                  <w:lang w:val="en-US" w:eastAsia="en-US"/>
                </w:rPr>
                <w:t>https</w:t>
              </w:r>
              <w:r w:rsidRPr="00CE329E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CE329E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CE329E">
                <w:rPr>
                  <w:rStyle w:val="a3"/>
                  <w:lang w:eastAsia="en-US"/>
                </w:rPr>
                <w:t>4131</w:t>
              </w:r>
              <w:r>
                <w:rPr>
                  <w:rStyle w:val="a3"/>
                  <w:lang w:val="en-US" w:eastAsia="en-US"/>
                </w:rPr>
                <w:t>ce</w:t>
              </w:r>
            </w:hyperlink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Десятичные дроби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38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0" w:history="1">
              <w:r>
                <w:rPr>
                  <w:rStyle w:val="a3"/>
                  <w:lang w:val="en-US" w:eastAsia="en-US"/>
                </w:rPr>
                <w:t>https</w:t>
              </w:r>
              <w:r w:rsidRPr="00CE329E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CE329E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CE329E">
                <w:rPr>
                  <w:rStyle w:val="a3"/>
                  <w:lang w:eastAsia="en-US"/>
                </w:rPr>
                <w:t>4131</w:t>
              </w:r>
              <w:r>
                <w:rPr>
                  <w:rStyle w:val="a3"/>
                  <w:lang w:val="en-US" w:eastAsia="en-US"/>
                </w:rPr>
                <w:t>ce</w:t>
              </w:r>
            </w:hyperlink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240"/>
            </w:pPr>
            <w:r>
              <w:t>Наглядная геометрия. Тела и фигуры в пространстве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1" w:history="1">
              <w:r>
                <w:rPr>
                  <w:rStyle w:val="a3"/>
                  <w:lang w:val="en-US" w:eastAsia="en-US"/>
                </w:rPr>
                <w:t>https</w:t>
              </w:r>
              <w:r w:rsidRPr="00CE329E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CE329E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CE329E">
                <w:rPr>
                  <w:rStyle w:val="a3"/>
                  <w:lang w:eastAsia="en-US"/>
                </w:rPr>
                <w:t>4131</w:t>
              </w:r>
              <w:r>
                <w:rPr>
                  <w:rStyle w:val="a3"/>
                  <w:lang w:val="en-US" w:eastAsia="en-US"/>
                </w:rPr>
                <w:t>ce</w:t>
              </w:r>
            </w:hyperlink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Повторение и обобщение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2" w:history="1">
              <w:r>
                <w:rPr>
                  <w:rStyle w:val="a3"/>
                  <w:lang w:val="en-US" w:eastAsia="en-US"/>
                </w:rPr>
                <w:t>https</w:t>
              </w:r>
              <w:r w:rsidRPr="00CE329E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CE329E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CE329E">
                <w:rPr>
                  <w:rStyle w:val="a3"/>
                  <w:lang w:eastAsia="en-US"/>
                </w:rPr>
                <w:t>413</w:t>
              </w:r>
            </w:hyperlink>
            <w:r w:rsidRPr="00CE329E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Ice</w:t>
            </w:r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ОБЩЕЕ КОЛИЧЕСТВО ЧАСОВ ПО ПРОГРАММЕ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170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980829" w:rsidRDefault="00980829">
      <w:pPr>
        <w:rPr>
          <w:color w:val="auto"/>
          <w:sz w:val="2"/>
          <w:szCs w:val="2"/>
        </w:rPr>
        <w:sectPr w:rsidR="00980829">
          <w:type w:val="continuous"/>
          <w:pgSz w:w="16837" w:h="11905" w:orient="landscape"/>
          <w:pgMar w:top="1200" w:right="1101" w:bottom="3134" w:left="1816" w:header="0" w:footer="3" w:gutter="0"/>
          <w:cols w:space="720"/>
          <w:noEndnote/>
          <w:docGrid w:linePitch="360"/>
        </w:sectPr>
      </w:pPr>
    </w:p>
    <w:p w:rsidR="00980829" w:rsidRDefault="00980829">
      <w:pPr>
        <w:pStyle w:val="50"/>
        <w:shd w:val="clear" w:color="auto" w:fill="auto"/>
        <w:spacing w:before="0" w:after="6" w:line="270" w:lineRule="exact"/>
        <w:ind w:left="320"/>
        <w:jc w:val="left"/>
      </w:pPr>
      <w:r>
        <w:t>6 КЛАСС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4502"/>
        <w:gridCol w:w="1613"/>
        <w:gridCol w:w="1838"/>
        <w:gridCol w:w="1910"/>
        <w:gridCol w:w="2856"/>
      </w:tblGrid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lastRenderedPageBreak/>
              <w:t>№ п/п</w:t>
            </w:r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20"/>
              <w:framePr w:wrap="notBeside" w:vAnchor="text" w:hAnchor="text" w:xAlign="center" w:y="1"/>
              <w:shd w:val="clear" w:color="auto" w:fill="auto"/>
              <w:spacing w:after="0" w:line="312" w:lineRule="exact"/>
              <w:ind w:left="240"/>
              <w:jc w:val="left"/>
            </w:pPr>
            <w:r>
              <w:t>Наименование разделов и тем программы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Количество часов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  <w:r>
              <w:t>Электронные (цифровые) образовательные ресурсы</w:t>
            </w:r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4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  <w: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  <w:r>
              <w:t>Практические работы</w:t>
            </w: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Натуральные числа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3" w:history="1">
              <w:r>
                <w:rPr>
                  <w:rStyle w:val="a3"/>
                  <w:lang w:val="en-US" w:eastAsia="en-US"/>
                </w:rPr>
                <w:t>https</w:t>
              </w:r>
              <w:r w:rsidRPr="00CE329E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CE329E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CE329E">
                <w:rPr>
                  <w:rStyle w:val="a3"/>
                  <w:lang w:eastAsia="en-US"/>
                </w:rPr>
                <w:t>414736</w:t>
              </w:r>
            </w:hyperlink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240"/>
            </w:pPr>
            <w:r>
              <w:t>Наглядная геометрия. Прямые на плоскости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4" w:history="1">
              <w:r>
                <w:rPr>
                  <w:rStyle w:val="a3"/>
                  <w:lang w:val="en-US" w:eastAsia="en-US"/>
                </w:rPr>
                <w:t>https</w:t>
              </w:r>
              <w:r w:rsidRPr="00CE329E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CE329E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CE329E">
                <w:rPr>
                  <w:rStyle w:val="a3"/>
                  <w:lang w:eastAsia="en-US"/>
                </w:rPr>
                <w:t>414736</w:t>
              </w:r>
            </w:hyperlink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Дроби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32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5" w:history="1">
              <w:r>
                <w:rPr>
                  <w:rStyle w:val="a3"/>
                  <w:lang w:val="en-US" w:eastAsia="en-US"/>
                </w:rPr>
                <w:t>https</w:t>
              </w:r>
              <w:r w:rsidRPr="00CE329E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CE329E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CE329E">
                <w:rPr>
                  <w:rStyle w:val="a3"/>
                  <w:lang w:eastAsia="en-US"/>
                </w:rPr>
                <w:t>414736</w:t>
              </w:r>
            </w:hyperlink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Наглядная геометрия. Симметрия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6" w:history="1">
              <w:r>
                <w:rPr>
                  <w:rStyle w:val="a3"/>
                  <w:lang w:val="en-US" w:eastAsia="en-US"/>
                </w:rPr>
                <w:t>https</w:t>
              </w:r>
              <w:r w:rsidRPr="00CE329E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CE329E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CE329E">
                <w:rPr>
                  <w:rStyle w:val="a3"/>
                  <w:lang w:eastAsia="en-US"/>
                </w:rPr>
                <w:t>414736</w:t>
              </w:r>
            </w:hyperlink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Выражения с буквами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7" w:history="1">
              <w:r>
                <w:rPr>
                  <w:rStyle w:val="a3"/>
                  <w:lang w:val="en-US" w:eastAsia="en-US"/>
                </w:rPr>
                <w:t>https</w:t>
              </w:r>
              <w:r w:rsidRPr="00CE329E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CE329E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CE329E">
                <w:rPr>
                  <w:rStyle w:val="a3"/>
                  <w:lang w:eastAsia="en-US"/>
                </w:rPr>
                <w:t>414736</w:t>
              </w:r>
            </w:hyperlink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26" w:lineRule="exact"/>
              <w:ind w:left="240"/>
            </w:pPr>
            <w:r>
              <w:t>Наглядная геометрия. Фигуры на плоскости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07" w:lineRule="exact"/>
              <w:ind w:left="240"/>
            </w:pPr>
            <w:r>
              <w:t xml:space="preserve">Библиотека ЦОК </w:t>
            </w:r>
            <w:hyperlink r:id="rId18" w:history="1">
              <w:r>
                <w:rPr>
                  <w:rStyle w:val="a3"/>
                  <w:lang w:val="en-US" w:eastAsia="en-US"/>
                </w:rPr>
                <w:t>https</w:t>
              </w:r>
              <w:r w:rsidRPr="00CE329E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CE329E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CE329E">
                <w:rPr>
                  <w:rStyle w:val="a3"/>
                  <w:lang w:eastAsia="en-US"/>
                </w:rPr>
                <w:t>414736</w:t>
              </w:r>
            </w:hyperlink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Положительные и отрицательные числа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9" w:history="1">
              <w:r>
                <w:rPr>
                  <w:rStyle w:val="a3"/>
                  <w:lang w:val="en-US" w:eastAsia="en-US"/>
                </w:rPr>
                <w:t>https</w:t>
              </w:r>
              <w:r w:rsidRPr="00CE329E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CE329E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CE329E">
                <w:rPr>
                  <w:rStyle w:val="a3"/>
                  <w:lang w:eastAsia="en-US"/>
                </w:rPr>
                <w:t>414736</w:t>
              </w:r>
            </w:hyperlink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Представление данных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20" w:history="1">
              <w:r>
                <w:rPr>
                  <w:rStyle w:val="a3"/>
                  <w:lang w:val="en-US" w:eastAsia="en-US"/>
                </w:rPr>
                <w:t>https</w:t>
              </w:r>
              <w:r w:rsidRPr="00CE329E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CE329E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CE329E">
                <w:rPr>
                  <w:rStyle w:val="a3"/>
                  <w:lang w:eastAsia="en-US"/>
                </w:rPr>
                <w:t>414736</w:t>
              </w:r>
            </w:hyperlink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240"/>
            </w:pPr>
            <w:r>
              <w:t>Наглядная геометрия. Фигуры в пространстве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21" w:history="1">
              <w:r>
                <w:rPr>
                  <w:rStyle w:val="a3"/>
                  <w:lang w:val="en-US" w:eastAsia="en-US"/>
                </w:rPr>
                <w:t>https</w:t>
              </w:r>
              <w:r w:rsidRPr="00CE329E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CE329E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CE329E">
                <w:rPr>
                  <w:rStyle w:val="a3"/>
                  <w:lang w:eastAsia="en-US"/>
                </w:rPr>
                <w:t>414736</w:t>
              </w:r>
            </w:hyperlink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12" w:lineRule="exact"/>
              <w:ind w:left="240"/>
            </w:pPr>
            <w:r>
              <w:t>Повторение, обобщение, систематизация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22" w:history="1">
              <w:r>
                <w:rPr>
                  <w:rStyle w:val="a3"/>
                  <w:lang w:val="en-US" w:eastAsia="en-US"/>
                </w:rPr>
                <w:t>https</w:t>
              </w:r>
              <w:r w:rsidRPr="00CE329E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CE329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CE329E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CE329E">
                <w:rPr>
                  <w:rStyle w:val="a3"/>
                  <w:lang w:eastAsia="en-US"/>
                </w:rPr>
                <w:t>414736</w:t>
              </w:r>
            </w:hyperlink>
          </w:p>
        </w:tc>
      </w:tr>
      <w:tr w:rsidR="0098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ОБЩЕЕ КОЛИЧЕСТВО ЧАСОВ ПО ПРОГРАММЕ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170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29" w:rsidRDefault="0098082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980829" w:rsidRDefault="00980829">
      <w:pPr>
        <w:rPr>
          <w:color w:val="auto"/>
          <w:sz w:val="2"/>
          <w:szCs w:val="2"/>
        </w:rPr>
        <w:sectPr w:rsidR="00980829">
          <w:type w:val="continuous"/>
          <w:pgSz w:w="16837" w:h="11905" w:orient="landscape"/>
          <w:pgMar w:top="1200" w:right="1077" w:bottom="1502" w:left="1816" w:header="0" w:footer="3" w:gutter="0"/>
          <w:cols w:space="720"/>
          <w:noEndnote/>
          <w:docGrid w:linePitch="360"/>
        </w:sectPr>
      </w:pPr>
    </w:p>
    <w:p w:rsidR="00980829" w:rsidRDefault="00980829">
      <w:pPr>
        <w:pStyle w:val="10"/>
        <w:keepNext/>
        <w:keepLines/>
        <w:shd w:val="clear" w:color="auto" w:fill="auto"/>
        <w:spacing w:after="0" w:line="370" w:lineRule="exact"/>
        <w:ind w:left="20" w:right="880"/>
      </w:pPr>
      <w:bookmarkStart w:id="41" w:name="bookmark40"/>
      <w:r>
        <w:lastRenderedPageBreak/>
        <w:t>УЧЕБНО-МЕТОДИЧЕСКОЕ ОБЕСПЕЧЕНИЕ ОБРАЗОВАТЕЛЬНОГО ПРОЦЕССА</w:t>
      </w:r>
      <w:bookmarkEnd w:id="41"/>
    </w:p>
    <w:p w:rsidR="00980829" w:rsidRDefault="00980829">
      <w:pPr>
        <w:pStyle w:val="10"/>
        <w:keepNext/>
        <w:keepLines/>
        <w:shd w:val="clear" w:color="auto" w:fill="auto"/>
        <w:spacing w:after="0" w:line="643" w:lineRule="exact"/>
        <w:ind w:left="20"/>
      </w:pPr>
      <w:bookmarkStart w:id="42" w:name="bookmark41"/>
      <w:r>
        <w:t>ОБЯЗАТЕЛЬНЫЕ УЧЕБНЫЕ МАТЕРИАЛЫ ДЛЯ УЧЕНИКА</w:t>
      </w:r>
      <w:bookmarkEnd w:id="42"/>
    </w:p>
    <w:p w:rsidR="00980829" w:rsidRDefault="00980829">
      <w:pPr>
        <w:pStyle w:val="60"/>
        <w:numPr>
          <w:ilvl w:val="0"/>
          <w:numId w:val="4"/>
        </w:numPr>
        <w:shd w:val="clear" w:color="auto" w:fill="auto"/>
        <w:tabs>
          <w:tab w:val="left" w:pos="188"/>
        </w:tabs>
        <w:spacing w:after="0" w:line="643" w:lineRule="exact"/>
        <w:ind w:left="20" w:right="300" w:firstLine="0"/>
        <w:jc w:val="left"/>
      </w:pPr>
      <w:r>
        <w:t>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</w:p>
    <w:p w:rsidR="00980829" w:rsidRDefault="00980829">
      <w:pPr>
        <w:pStyle w:val="60"/>
        <w:numPr>
          <w:ilvl w:val="0"/>
          <w:numId w:val="4"/>
        </w:numPr>
        <w:shd w:val="clear" w:color="auto" w:fill="auto"/>
        <w:tabs>
          <w:tab w:val="left" w:pos="260"/>
        </w:tabs>
        <w:spacing w:after="0" w:line="643" w:lineRule="exact"/>
        <w:ind w:left="20" w:right="300" w:firstLine="0"/>
        <w:jc w:val="left"/>
      </w:pPr>
      <w:r>
        <w:lastRenderedPageBreak/>
        <w:t>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</w:p>
    <w:sectPr w:rsidR="00980829">
      <w:type w:val="continuous"/>
      <w:pgSz w:w="16837" w:h="11905" w:orient="landscape"/>
      <w:pgMar w:top="0" w:right="3899" w:bottom="7058" w:left="401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9E"/>
    <w:rsid w:val="001B27AA"/>
    <w:rsid w:val="007A7E56"/>
    <w:rsid w:val="00980829"/>
    <w:rsid w:val="00C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1">
    <w:name w:val="Основной текст (6) + Полужирный"/>
    <w:basedOn w:val="6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3">
    <w:name w:val="Основной текст (6) + Полужирный3"/>
    <w:basedOn w:val="6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2">
    <w:name w:val="Основной текст (6) + Полужирный2"/>
    <w:basedOn w:val="6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10">
    <w:name w:val="Основной текст (6) + Полужирный1"/>
    <w:basedOn w:val="6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Arial Unicode MS"/>
      <w:color w:val="000000"/>
    </w:rPr>
  </w:style>
  <w:style w:type="character" w:customStyle="1" w:styleId="110">
    <w:name w:val="Основной текст + 11"/>
    <w:aliases w:val="5 pt,Полужирный"/>
    <w:basedOn w:val="1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4">
    <w:name w:val="Основной текст + 114"/>
    <w:aliases w:val="5 pt4,Полужирный4"/>
    <w:basedOn w:val="1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3">
    <w:name w:val="Основной текст + 113"/>
    <w:aliases w:val="5 pt3,Полужирный3"/>
    <w:basedOn w:val="1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2">
    <w:name w:val="Основной текст + 112"/>
    <w:aliases w:val="5 pt2,Полужирный2"/>
    <w:basedOn w:val="1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1">
    <w:name w:val="Основной текст + 111"/>
    <w:aliases w:val="5 pt1,Полужирный1"/>
    <w:basedOn w:val="1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0pt">
    <w:name w:val="Основной текст + 10 pt"/>
    <w:basedOn w:val="11"/>
    <w:uiPriority w:val="99"/>
    <w:rPr>
      <w:rFonts w:ascii="Times New Roman" w:hAnsi="Times New Roman" w:cs="Times New Roman"/>
      <w:spacing w:val="0"/>
      <w:sz w:val="20"/>
      <w:szCs w:val="20"/>
    </w:rPr>
  </w:style>
  <w:style w:type="character" w:customStyle="1" w:styleId="411pt">
    <w:name w:val="Основной текст (4) + 11 pt"/>
    <w:basedOn w:val="4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spacing w:val="0"/>
      <w:sz w:val="20"/>
      <w:szCs w:val="20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020" w:line="475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020" w:after="180" w:line="240" w:lineRule="atLeast"/>
    </w:pPr>
    <w:rPr>
      <w:rFonts w:ascii="Times New Roman" w:hAnsi="Times New Roman" w:cs="Times New Roman"/>
      <w:color w:val="auto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540" w:line="235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920" w:after="60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3720" w:line="547" w:lineRule="exact"/>
      <w:ind w:hanging="360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line="350" w:lineRule="exact"/>
      <w:ind w:hanging="220"/>
      <w:jc w:val="both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table" w:customStyle="1" w:styleId="12">
    <w:name w:val="Сетка таблицы1"/>
    <w:basedOn w:val="a1"/>
    <w:next w:val="a6"/>
    <w:uiPriority w:val="59"/>
    <w:rsid w:val="00CE3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E3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32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E329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1">
    <w:name w:val="Основной текст (6) + Полужирный"/>
    <w:basedOn w:val="6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3">
    <w:name w:val="Основной текст (6) + Полужирный3"/>
    <w:basedOn w:val="6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2">
    <w:name w:val="Основной текст (6) + Полужирный2"/>
    <w:basedOn w:val="6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10">
    <w:name w:val="Основной текст (6) + Полужирный1"/>
    <w:basedOn w:val="6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Arial Unicode MS"/>
      <w:color w:val="000000"/>
    </w:rPr>
  </w:style>
  <w:style w:type="character" w:customStyle="1" w:styleId="110">
    <w:name w:val="Основной текст + 11"/>
    <w:aliases w:val="5 pt,Полужирный"/>
    <w:basedOn w:val="1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4">
    <w:name w:val="Основной текст + 114"/>
    <w:aliases w:val="5 pt4,Полужирный4"/>
    <w:basedOn w:val="1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3">
    <w:name w:val="Основной текст + 113"/>
    <w:aliases w:val="5 pt3,Полужирный3"/>
    <w:basedOn w:val="1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2">
    <w:name w:val="Основной текст + 112"/>
    <w:aliases w:val="5 pt2,Полужирный2"/>
    <w:basedOn w:val="1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1">
    <w:name w:val="Основной текст + 111"/>
    <w:aliases w:val="5 pt1,Полужирный1"/>
    <w:basedOn w:val="1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0pt">
    <w:name w:val="Основной текст + 10 pt"/>
    <w:basedOn w:val="11"/>
    <w:uiPriority w:val="99"/>
    <w:rPr>
      <w:rFonts w:ascii="Times New Roman" w:hAnsi="Times New Roman" w:cs="Times New Roman"/>
      <w:spacing w:val="0"/>
      <w:sz w:val="20"/>
      <w:szCs w:val="20"/>
    </w:rPr>
  </w:style>
  <w:style w:type="character" w:customStyle="1" w:styleId="411pt">
    <w:name w:val="Основной текст (4) + 11 pt"/>
    <w:basedOn w:val="4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spacing w:val="0"/>
      <w:sz w:val="20"/>
      <w:szCs w:val="20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020" w:line="475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020" w:after="180" w:line="240" w:lineRule="atLeast"/>
    </w:pPr>
    <w:rPr>
      <w:rFonts w:ascii="Times New Roman" w:hAnsi="Times New Roman" w:cs="Times New Roman"/>
      <w:color w:val="auto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540" w:line="235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920" w:after="60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3720" w:line="547" w:lineRule="exact"/>
      <w:ind w:hanging="360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line="350" w:lineRule="exact"/>
      <w:ind w:hanging="220"/>
      <w:jc w:val="both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table" w:customStyle="1" w:styleId="12">
    <w:name w:val="Сетка таблицы1"/>
    <w:basedOn w:val="a1"/>
    <w:next w:val="a6"/>
    <w:uiPriority w:val="59"/>
    <w:rsid w:val="00CE3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E3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32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E329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n.edsoo.ru/7f4131ce" TargetMode="External"/><Relationship Id="rId13" Type="http://schemas.openxmlformats.org/officeDocument/2006/relationships/hyperlink" Target="https://rn.edsoo.ru/7f414736" TargetMode="External"/><Relationship Id="rId18" Type="http://schemas.openxmlformats.org/officeDocument/2006/relationships/hyperlink" Target="https://rn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n.edsoo.ru/7f414736" TargetMode="External"/><Relationship Id="rId7" Type="http://schemas.openxmlformats.org/officeDocument/2006/relationships/hyperlink" Target="https://rn.edsoo.ru/7f4131ce" TargetMode="External"/><Relationship Id="rId12" Type="http://schemas.openxmlformats.org/officeDocument/2006/relationships/hyperlink" Target="https://rn.edsoo.ru/7f413" TargetMode="External"/><Relationship Id="rId17" Type="http://schemas.openxmlformats.org/officeDocument/2006/relationships/hyperlink" Target="https://rn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n.edsoo.ru/7f414736" TargetMode="External"/><Relationship Id="rId20" Type="http://schemas.openxmlformats.org/officeDocument/2006/relationships/hyperlink" Target="https://rn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n.edsoo.ru/7f4131ce" TargetMode="External"/><Relationship Id="rId11" Type="http://schemas.openxmlformats.org/officeDocument/2006/relationships/hyperlink" Target="https://rn.edsoo.ru/7f4131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n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n.edsoo.ru/7f4131ce" TargetMode="External"/><Relationship Id="rId19" Type="http://schemas.openxmlformats.org/officeDocument/2006/relationships/hyperlink" Target="https://rn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n.edsoo.ru/7f4131ce" TargetMode="External"/><Relationship Id="rId14" Type="http://schemas.openxmlformats.org/officeDocument/2006/relationships/hyperlink" Target="https://rn.edsoo.ru/7f414736" TargetMode="External"/><Relationship Id="rId22" Type="http://schemas.openxmlformats.org/officeDocument/2006/relationships/hyperlink" Target="https://rn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4730</Words>
  <Characters>26965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2023-10-12T15:44:00Z</cp:lastPrinted>
  <dcterms:created xsi:type="dcterms:W3CDTF">2023-10-16T08:59:00Z</dcterms:created>
  <dcterms:modified xsi:type="dcterms:W3CDTF">2023-10-16T08:59:00Z</dcterms:modified>
</cp:coreProperties>
</file>